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653" w:rsidRPr="00FA6653" w:rsidRDefault="00FA6653" w:rsidP="00B66017">
      <w:pPr>
        <w:widowControl w:val="0"/>
        <w:autoSpaceDE w:val="0"/>
        <w:autoSpaceDN w:val="0"/>
        <w:ind w:left="567" w:right="1131" w:firstLine="1097"/>
        <w:jc w:val="center"/>
        <w:rPr>
          <w:rFonts w:eastAsia="Times New Roman" w:cs="Times New Roman"/>
          <w:b/>
          <w:i/>
          <w:sz w:val="28"/>
          <w:lang w:eastAsia="ru-RU" w:bidi="ru-RU"/>
        </w:rPr>
      </w:pPr>
      <w:r w:rsidRPr="00FA6653">
        <w:rPr>
          <w:rFonts w:eastAsia="Times New Roman" w:cs="Times New Roman"/>
          <w:b/>
          <w:i/>
          <w:sz w:val="28"/>
          <w:lang w:eastAsia="ru-RU" w:bidi="ru-RU"/>
        </w:rPr>
        <w:t xml:space="preserve">Аналитическая справка о проведении ВПР </w:t>
      </w:r>
    </w:p>
    <w:p w:rsidR="00FA6653" w:rsidRPr="00FA6653" w:rsidRDefault="00FA6653" w:rsidP="00B66017">
      <w:pPr>
        <w:widowControl w:val="0"/>
        <w:autoSpaceDE w:val="0"/>
        <w:autoSpaceDN w:val="0"/>
        <w:ind w:left="567" w:right="1131" w:firstLine="1097"/>
        <w:jc w:val="center"/>
        <w:rPr>
          <w:rFonts w:eastAsia="Times New Roman" w:cs="Times New Roman"/>
          <w:b/>
          <w:i/>
          <w:sz w:val="28"/>
          <w:lang w:eastAsia="ru-RU" w:bidi="ru-RU"/>
        </w:rPr>
      </w:pPr>
      <w:r w:rsidRPr="00FA6653">
        <w:rPr>
          <w:rFonts w:eastAsia="Times New Roman" w:cs="Times New Roman"/>
          <w:b/>
          <w:i/>
          <w:sz w:val="28"/>
          <w:lang w:eastAsia="ru-RU" w:bidi="ru-RU"/>
        </w:rPr>
        <w:t>по английскому языку в 8 классе</w:t>
      </w:r>
    </w:p>
    <w:p w:rsidR="000A0FB8" w:rsidRDefault="00B66017" w:rsidP="00B66017">
      <w:pPr>
        <w:jc w:val="center"/>
        <w:rPr>
          <w:rFonts w:cs="Times New Roman"/>
          <w:b/>
          <w:sz w:val="28"/>
          <w:szCs w:val="28"/>
        </w:rPr>
      </w:pPr>
      <w:r>
        <w:rPr>
          <w:rFonts w:eastAsia="Times New Roman" w:cs="Times New Roman"/>
          <w:b/>
          <w:i/>
          <w:sz w:val="28"/>
          <w:lang w:eastAsia="ru-RU" w:bidi="ru-RU"/>
        </w:rPr>
        <w:t xml:space="preserve">МБОУ </w:t>
      </w:r>
      <w:proofErr w:type="gramStart"/>
      <w:r>
        <w:rPr>
          <w:rFonts w:eastAsia="Times New Roman" w:cs="Times New Roman"/>
          <w:b/>
          <w:i/>
          <w:sz w:val="28"/>
          <w:lang w:eastAsia="ru-RU" w:bidi="ru-RU"/>
        </w:rPr>
        <w:t>СОШ  с.</w:t>
      </w:r>
      <w:proofErr w:type="gramEnd"/>
      <w:r>
        <w:rPr>
          <w:rFonts w:eastAsia="Times New Roman" w:cs="Times New Roman"/>
          <w:b/>
          <w:i/>
          <w:sz w:val="28"/>
          <w:lang w:eastAsia="ru-RU" w:bidi="ru-RU"/>
        </w:rPr>
        <w:t xml:space="preserve"> </w:t>
      </w:r>
      <w:proofErr w:type="spellStart"/>
      <w:r>
        <w:rPr>
          <w:rFonts w:eastAsia="Times New Roman" w:cs="Times New Roman"/>
          <w:b/>
          <w:i/>
          <w:sz w:val="28"/>
          <w:lang w:eastAsia="ru-RU" w:bidi="ru-RU"/>
        </w:rPr>
        <w:t>Иштии-Хем</w:t>
      </w:r>
      <w:proofErr w:type="spellEnd"/>
      <w:r>
        <w:rPr>
          <w:rFonts w:eastAsia="Times New Roman" w:cs="Times New Roman"/>
          <w:b/>
          <w:i/>
          <w:sz w:val="28"/>
          <w:lang w:eastAsia="ru-RU" w:bidi="ru-RU"/>
        </w:rPr>
        <w:t xml:space="preserve"> </w:t>
      </w:r>
      <w:r w:rsidR="00FA6653" w:rsidRPr="00FA6653">
        <w:rPr>
          <w:rFonts w:eastAsia="Times New Roman" w:cs="Times New Roman"/>
          <w:b/>
          <w:i/>
          <w:sz w:val="28"/>
          <w:lang w:eastAsia="ru-RU" w:bidi="ru-RU"/>
        </w:rPr>
        <w:t xml:space="preserve"> 2020 уч. год</w:t>
      </w:r>
      <w:r w:rsidR="00FA6653">
        <w:rPr>
          <w:rFonts w:cs="Times New Roman"/>
          <w:b/>
          <w:sz w:val="28"/>
          <w:szCs w:val="28"/>
        </w:rPr>
        <w:t xml:space="preserve"> </w:t>
      </w:r>
    </w:p>
    <w:p w:rsidR="00B742ED" w:rsidRDefault="000A0FB8" w:rsidP="00B66017">
      <w:pPr>
        <w:pStyle w:val="a4"/>
        <w:ind w:left="0" w:right="-1"/>
        <w:jc w:val="both"/>
      </w:pPr>
      <w:r w:rsidRPr="00A6479F">
        <w:t xml:space="preserve">       </w:t>
      </w:r>
      <w:r w:rsidR="00A6479F" w:rsidRPr="00A6479F">
        <w:t>В соответствии с приказом Федеральной службы по надзору в сфере образования и наук</w:t>
      </w:r>
      <w:r w:rsidR="00AF2918">
        <w:t>и РФ от 06.05.2020 года № 567 «</w:t>
      </w:r>
      <w:r w:rsidR="00A6479F" w:rsidRPr="00A6479F">
        <w:t xml:space="preserve">О внесении изменений в приказ Федеральной службы по надзору в сфере образования и науки от 27 декабря 2019 г. № 1746 </w:t>
      </w:r>
      <w:r w:rsidR="00A6479F" w:rsidRPr="00A6479F">
        <w:rPr>
          <w:spacing w:val="-4"/>
        </w:rPr>
        <w:t xml:space="preserve">«О </w:t>
      </w:r>
      <w:r w:rsidR="00A6479F" w:rsidRPr="00A6479F">
        <w:t xml:space="preserve">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</w:t>
      </w:r>
      <w:r w:rsidR="00A6479F">
        <w:t xml:space="preserve">2020 году» </w:t>
      </w:r>
    </w:p>
    <w:p w:rsidR="00B742ED" w:rsidRDefault="00B742ED" w:rsidP="00B66017">
      <w:pPr>
        <w:pStyle w:val="a4"/>
        <w:ind w:left="0" w:firstLine="709"/>
        <w:jc w:val="both"/>
      </w:pPr>
      <w:r>
        <w:t>14.</w:t>
      </w:r>
      <w:r w:rsidR="00B66017">
        <w:t xml:space="preserve">09.2020г. В МБОУ СОШ с. </w:t>
      </w:r>
      <w:proofErr w:type="spellStart"/>
      <w:r w:rsidR="00B66017">
        <w:t>Иштии-Хем</w:t>
      </w:r>
      <w:proofErr w:type="spellEnd"/>
      <w:r>
        <w:t xml:space="preserve"> была организована и проведена Всероссийская проверочная</w:t>
      </w:r>
      <w:r w:rsidRPr="00A6479F">
        <w:rPr>
          <w:spacing w:val="-7"/>
        </w:rPr>
        <w:t xml:space="preserve"> </w:t>
      </w:r>
      <w:r>
        <w:t xml:space="preserve">работа по английскому языку. </w:t>
      </w:r>
    </w:p>
    <w:p w:rsidR="00B742ED" w:rsidRDefault="00B742ED" w:rsidP="00B66017">
      <w:pPr>
        <w:pStyle w:val="a4"/>
        <w:ind w:left="0" w:firstLine="709"/>
        <w:jc w:val="both"/>
      </w:pPr>
      <w:r>
        <w:t xml:space="preserve">ВПР позволяют осуществить диагностику достижения предметных и </w:t>
      </w:r>
      <w:proofErr w:type="spellStart"/>
      <w:r>
        <w:t>метапредметных</w:t>
      </w:r>
      <w:proofErr w:type="spellEnd"/>
      <w:r>
        <w:t xml:space="preserve"> результатов, в </w:t>
      </w:r>
      <w:proofErr w:type="spellStart"/>
      <w:r>
        <w:t>т.ч</w:t>
      </w:r>
      <w:proofErr w:type="spellEnd"/>
      <w:r>
        <w:t xml:space="preserve">. уровня </w:t>
      </w:r>
      <w:proofErr w:type="spellStart"/>
      <w:r>
        <w:t>сформированности</w:t>
      </w:r>
      <w:proofErr w:type="spellEnd"/>
      <w:r>
        <w:t xml:space="preserve"> универсальных учебных действий (УУД) и овладения </w:t>
      </w:r>
      <w:proofErr w:type="spellStart"/>
      <w:r>
        <w:t>межпредметными</w:t>
      </w:r>
      <w:proofErr w:type="spellEnd"/>
      <w:r>
        <w:t xml:space="preserve"> понятиями.</w:t>
      </w:r>
    </w:p>
    <w:p w:rsidR="0074728D" w:rsidRPr="0074728D" w:rsidRDefault="0074728D" w:rsidP="00B66017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74728D">
        <w:rPr>
          <w:b/>
          <w:bCs/>
          <w:color w:val="000000"/>
        </w:rPr>
        <w:t>1.Структура работы.</w:t>
      </w:r>
    </w:p>
    <w:p w:rsidR="0074728D" w:rsidRPr="0074728D" w:rsidRDefault="0074728D" w:rsidP="00B66017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74728D">
        <w:rPr>
          <w:color w:val="000000"/>
        </w:rPr>
        <w:t>Вариант проверочной работы включает 6 заданий и состоит из двух частей: письменной (задания №№1,4,5,6) и устной (задания №2 и №3).</w:t>
      </w:r>
    </w:p>
    <w:p w:rsidR="0074728D" w:rsidRPr="0074728D" w:rsidRDefault="0074728D" w:rsidP="00B66017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74728D">
        <w:rPr>
          <w:color w:val="000000"/>
        </w:rPr>
        <w:t xml:space="preserve">Письменная часть содержит задания по </w:t>
      </w:r>
      <w:proofErr w:type="spellStart"/>
      <w:r w:rsidRPr="0074728D">
        <w:rPr>
          <w:color w:val="000000"/>
        </w:rPr>
        <w:t>аудированию</w:t>
      </w:r>
      <w:proofErr w:type="spellEnd"/>
      <w:r w:rsidRPr="0074728D">
        <w:rPr>
          <w:color w:val="000000"/>
        </w:rPr>
        <w:t>, чтению, грамматике и лексике.</w:t>
      </w:r>
    </w:p>
    <w:p w:rsidR="0074728D" w:rsidRPr="0074728D" w:rsidRDefault="0074728D" w:rsidP="00B66017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74728D">
        <w:rPr>
          <w:color w:val="000000"/>
        </w:rPr>
        <w:t>Устная часть включат в себя задания по чтению текста вслух и по говорению (монологическая речь).</w:t>
      </w:r>
    </w:p>
    <w:p w:rsidR="0074728D" w:rsidRPr="0074728D" w:rsidRDefault="0074728D" w:rsidP="00B66017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74728D">
        <w:rPr>
          <w:b/>
          <w:bCs/>
          <w:color w:val="000000"/>
        </w:rPr>
        <w:t>Максимальный балл за выполнение работы − 30.</w:t>
      </w:r>
    </w:p>
    <w:p w:rsidR="0074728D" w:rsidRPr="0074728D" w:rsidRDefault="0074728D" w:rsidP="00B66017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74728D">
        <w:rPr>
          <w:color w:val="000000"/>
        </w:rPr>
        <w:t>На</w:t>
      </w:r>
      <w:r w:rsidR="00B179BD">
        <w:rPr>
          <w:color w:val="000000"/>
        </w:rPr>
        <w:t xml:space="preserve"> выполнение работы отводилось 60</w:t>
      </w:r>
      <w:r w:rsidRPr="0074728D">
        <w:rPr>
          <w:color w:val="000000"/>
        </w:rPr>
        <w:t xml:space="preserve"> минут. </w:t>
      </w:r>
    </w:p>
    <w:p w:rsidR="00B742ED" w:rsidRDefault="00B742ED" w:rsidP="00B66017">
      <w:pPr>
        <w:pStyle w:val="a4"/>
        <w:ind w:left="142" w:right="855" w:firstLine="709"/>
        <w:jc w:val="both"/>
      </w:pPr>
      <w:r>
        <w:t xml:space="preserve">Всего участникам предстояло выполнить 6 заданий. </w:t>
      </w:r>
    </w:p>
    <w:p w:rsidR="0074728D" w:rsidRDefault="00B742ED" w:rsidP="00B6601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FE36CC">
        <w:rPr>
          <w:b/>
        </w:rPr>
        <w:t xml:space="preserve">1- задание </w:t>
      </w:r>
      <w:proofErr w:type="spellStart"/>
      <w:r w:rsidR="0074728D">
        <w:rPr>
          <w:color w:val="000000"/>
        </w:rPr>
        <w:t>Аудирование</w:t>
      </w:r>
      <w:proofErr w:type="spellEnd"/>
      <w:r w:rsidR="0074728D">
        <w:rPr>
          <w:color w:val="000000"/>
        </w:rPr>
        <w:t xml:space="preserve"> с пониманием запрашиваемой информации в прослушанном тексте</w:t>
      </w:r>
    </w:p>
    <w:p w:rsidR="0074728D" w:rsidRDefault="0074728D" w:rsidP="00B6601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Проверяется сформированность умений понимать в прослушанном тексте запрашиваемую информацию.</w:t>
      </w:r>
    </w:p>
    <w:p w:rsidR="0074728D" w:rsidRDefault="00B742ED" w:rsidP="00B6601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FE36CC">
        <w:rPr>
          <w:b/>
        </w:rPr>
        <w:t>2-задание</w:t>
      </w:r>
      <w:r>
        <w:t xml:space="preserve"> </w:t>
      </w:r>
      <w:r w:rsidR="0074728D">
        <w:rPr>
          <w:color w:val="000000"/>
        </w:rPr>
        <w:t>Осмысленное чтение текста вслух</w:t>
      </w:r>
    </w:p>
    <w:p w:rsidR="00B742ED" w:rsidRPr="0074728D" w:rsidRDefault="0074728D" w:rsidP="00B6601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Проверяются умения осмысленного чтения текста вслух, а также произносительные навыки.</w:t>
      </w:r>
    </w:p>
    <w:p w:rsidR="0074728D" w:rsidRDefault="00B742ED" w:rsidP="00B6601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FE36CC">
        <w:rPr>
          <w:b/>
        </w:rPr>
        <w:t xml:space="preserve">3 задание </w:t>
      </w:r>
      <w:r w:rsidR="0074728D">
        <w:rPr>
          <w:color w:val="000000"/>
        </w:rPr>
        <w:t>Говорение (монологическая речь): описание фотографии</w:t>
      </w:r>
    </w:p>
    <w:p w:rsidR="00B742ED" w:rsidRPr="0074728D" w:rsidRDefault="0074728D" w:rsidP="00B6601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Проверяется сформированность умений строить тематическое монологическое высказывание с опорой на план и визуальную информацию, а также навыки оперирования лексическими и грамматическими единицами в коммуникативно значимом контексте и произносительные навыки</w:t>
      </w:r>
    </w:p>
    <w:p w:rsidR="0074728D" w:rsidRDefault="00B742ED" w:rsidP="00B6601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FE36CC">
        <w:rPr>
          <w:b/>
        </w:rPr>
        <w:t xml:space="preserve">4 задание </w:t>
      </w:r>
      <w:r w:rsidR="0074728D">
        <w:rPr>
          <w:color w:val="000000"/>
        </w:rPr>
        <w:t>Чтение с пониманием основного содержания прочитанного текста</w:t>
      </w:r>
    </w:p>
    <w:p w:rsidR="0074728D" w:rsidRDefault="0074728D" w:rsidP="00B6601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Проверяется сформированность умений понимать основное содержание прочитанного текста.</w:t>
      </w:r>
    </w:p>
    <w:p w:rsidR="0074728D" w:rsidRDefault="0074728D" w:rsidP="00B6601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color w:val="000000"/>
          <w:shd w:val="clear" w:color="auto" w:fill="FFFFFF"/>
        </w:rPr>
        <w:t xml:space="preserve">5 задание </w:t>
      </w:r>
      <w:r>
        <w:rPr>
          <w:color w:val="000000"/>
        </w:rPr>
        <w:t>Языковые средства и навыки оперирования ими в коммуникативно-значимом контексте: грамматические формы</w:t>
      </w:r>
    </w:p>
    <w:p w:rsidR="0074728D" w:rsidRDefault="0074728D" w:rsidP="00B6601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Проверяются навыки оперирования изученными грамматическими формами и в коммуникативно значимом контексте на основе предложенного связного текста.</w:t>
      </w:r>
    </w:p>
    <w:p w:rsidR="0074728D" w:rsidRDefault="0074728D" w:rsidP="00B66017">
      <w:pPr>
        <w:pStyle w:val="a4"/>
        <w:ind w:left="0" w:right="855"/>
        <w:rPr>
          <w:b/>
          <w:color w:val="000000"/>
          <w:shd w:val="clear" w:color="auto" w:fill="FFFFFF"/>
        </w:rPr>
      </w:pPr>
    </w:p>
    <w:p w:rsidR="0074728D" w:rsidRDefault="00B742ED" w:rsidP="00B6601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FE36CC">
        <w:rPr>
          <w:b/>
          <w:color w:val="000000"/>
          <w:shd w:val="clear" w:color="auto" w:fill="FFFFFF"/>
        </w:rPr>
        <w:t>6 задание</w:t>
      </w:r>
      <w:r w:rsidRPr="00FE36CC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–</w:t>
      </w:r>
      <w:r w:rsidRPr="00FE36CC">
        <w:rPr>
          <w:color w:val="000000"/>
          <w:shd w:val="clear" w:color="auto" w:fill="FFFFFF"/>
        </w:rPr>
        <w:t xml:space="preserve"> </w:t>
      </w:r>
      <w:r w:rsidR="0074728D">
        <w:rPr>
          <w:color w:val="000000"/>
        </w:rPr>
        <w:t>Языковые средства и навыки оперирования ими в коммуникативно-значимом контексте: лексические единицы</w:t>
      </w:r>
    </w:p>
    <w:p w:rsidR="00B742ED" w:rsidRPr="0074728D" w:rsidRDefault="0074728D" w:rsidP="00B6601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Проверяются навыки оперирования изученными лексическими единицами в коммуникативно значимом контексте на основе предложенного связного текста.</w:t>
      </w:r>
    </w:p>
    <w:p w:rsidR="00B742ED" w:rsidRPr="00FE36CC" w:rsidRDefault="00B742ED" w:rsidP="00B66017">
      <w:pPr>
        <w:pStyle w:val="a4"/>
        <w:ind w:left="0" w:right="855"/>
        <w:rPr>
          <w:color w:val="000000"/>
          <w:shd w:val="clear" w:color="auto" w:fill="FFFFFF"/>
        </w:rPr>
      </w:pPr>
      <w:r w:rsidRPr="00FE36CC">
        <w:rPr>
          <w:bCs/>
          <w:color w:val="000000"/>
          <w:sz w:val="21"/>
          <w:szCs w:val="21"/>
          <w:shd w:val="clear" w:color="auto" w:fill="FFFFFF"/>
        </w:rPr>
        <w:t>Максимальный балл за выполнение работы − 30.</w:t>
      </w:r>
    </w:p>
    <w:p w:rsidR="00B742ED" w:rsidRDefault="00695547" w:rsidP="00B66017">
      <w:pPr>
        <w:pStyle w:val="a4"/>
        <w:ind w:left="142" w:firstLine="425"/>
        <w:jc w:val="both"/>
      </w:pPr>
      <w:r>
        <w:t>В классах обучается 11</w:t>
      </w:r>
      <w:r w:rsidR="00B742ED">
        <w:t xml:space="preserve"> учащихся.</w:t>
      </w:r>
    </w:p>
    <w:p w:rsidR="009A4077" w:rsidRDefault="00695547" w:rsidP="00B66017">
      <w:pPr>
        <w:pStyle w:val="a4"/>
        <w:ind w:left="142" w:right="849" w:firstLine="425"/>
        <w:jc w:val="both"/>
      </w:pPr>
      <w:proofErr w:type="gramStart"/>
      <w:r>
        <w:t>Работу  выполняли</w:t>
      </w:r>
      <w:proofErr w:type="gramEnd"/>
      <w:r>
        <w:t>: 1 часть - 11человек, 2 часть - 11 человек</w:t>
      </w:r>
      <w:r w:rsidR="009A4077">
        <w:t xml:space="preserve">. </w:t>
      </w:r>
    </w:p>
    <w:p w:rsidR="00B179BD" w:rsidRPr="009A4077" w:rsidRDefault="00B179BD" w:rsidP="00B66017">
      <w:pPr>
        <w:pStyle w:val="a4"/>
        <w:ind w:left="142" w:right="849" w:firstLine="425"/>
        <w:jc w:val="both"/>
      </w:pPr>
      <w:r w:rsidRPr="009A4077">
        <w:t xml:space="preserve"> Максимальный первичный балл за верное выполнение всей работы – 30 баллов. </w:t>
      </w:r>
    </w:p>
    <w:p w:rsidR="00B179BD" w:rsidRPr="009A4077" w:rsidRDefault="00B179BD" w:rsidP="00B66017">
      <w:pPr>
        <w:autoSpaceDE w:val="0"/>
        <w:autoSpaceDN w:val="0"/>
        <w:adjustRightInd w:val="0"/>
        <w:jc w:val="both"/>
        <w:rPr>
          <w:szCs w:val="24"/>
        </w:rPr>
      </w:pPr>
      <w:r w:rsidRPr="009A4077">
        <w:rPr>
          <w:szCs w:val="24"/>
        </w:rPr>
        <w:lastRenderedPageBreak/>
        <w:t xml:space="preserve">     За выполнение региональной контрольной работы обучающиеся получают отметки по пятибалльной шкале (см. таблицу 2).</w:t>
      </w:r>
    </w:p>
    <w:p w:rsidR="009A4077" w:rsidRDefault="00B742ED" w:rsidP="00B66017">
      <w:pPr>
        <w:pStyle w:val="21"/>
        <w:ind w:left="2090"/>
        <w:jc w:val="left"/>
      </w:pPr>
      <w:r>
        <w:t xml:space="preserve">Таблица перевода баллов </w:t>
      </w:r>
      <w:r w:rsidR="009A4077">
        <w:t>в отметки по пятибалльной шкале</w:t>
      </w:r>
    </w:p>
    <w:p w:rsidR="00B742ED" w:rsidRPr="009A4077" w:rsidRDefault="009A4077" w:rsidP="00B66017">
      <w:pPr>
        <w:pStyle w:val="21"/>
        <w:ind w:left="2090"/>
        <w:jc w:val="right"/>
      </w:pPr>
      <w:r>
        <w:t>(</w:t>
      </w:r>
      <w:r w:rsidRPr="009A4077">
        <w:rPr>
          <w:b w:val="0"/>
        </w:rPr>
        <w:t>таблицу 2).</w:t>
      </w:r>
    </w:p>
    <w:tbl>
      <w:tblPr>
        <w:tblStyle w:val="TableNormal"/>
        <w:tblpPr w:leftFromText="180" w:rightFromText="180" w:vertAnchor="text" w:horzAnchor="margin" w:tblpXSpec="center" w:tblpY="172"/>
        <w:tblW w:w="94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5"/>
        <w:gridCol w:w="1102"/>
        <w:gridCol w:w="1100"/>
        <w:gridCol w:w="1102"/>
        <w:gridCol w:w="1102"/>
      </w:tblGrid>
      <w:tr w:rsidR="00B742ED" w:rsidTr="009A4077">
        <w:trPr>
          <w:trHeight w:val="414"/>
        </w:trPr>
        <w:tc>
          <w:tcPr>
            <w:tcW w:w="5005" w:type="dxa"/>
          </w:tcPr>
          <w:p w:rsidR="00B742ED" w:rsidRDefault="00B742ED" w:rsidP="00B66017">
            <w:pPr>
              <w:pStyle w:val="TableParagraph"/>
              <w:ind w:left="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Отметка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пятибалльной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шкале</w:t>
            </w:r>
            <w:proofErr w:type="spellEnd"/>
          </w:p>
        </w:tc>
        <w:tc>
          <w:tcPr>
            <w:tcW w:w="1102" w:type="dxa"/>
          </w:tcPr>
          <w:p w:rsidR="00B742ED" w:rsidRDefault="00B742ED" w:rsidP="00B66017">
            <w:pPr>
              <w:pStyle w:val="TableParagraph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«2»</w:t>
            </w:r>
          </w:p>
        </w:tc>
        <w:tc>
          <w:tcPr>
            <w:tcW w:w="1100" w:type="dxa"/>
          </w:tcPr>
          <w:p w:rsidR="00B742ED" w:rsidRDefault="00B742ED" w:rsidP="00B66017">
            <w:pPr>
              <w:pStyle w:val="TableParagraph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«3»</w:t>
            </w:r>
          </w:p>
        </w:tc>
        <w:tc>
          <w:tcPr>
            <w:tcW w:w="1102" w:type="dxa"/>
          </w:tcPr>
          <w:p w:rsidR="00B742ED" w:rsidRDefault="00B742ED" w:rsidP="00B66017">
            <w:pPr>
              <w:pStyle w:val="TableParagraph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«4»</w:t>
            </w:r>
          </w:p>
        </w:tc>
        <w:tc>
          <w:tcPr>
            <w:tcW w:w="1102" w:type="dxa"/>
          </w:tcPr>
          <w:p w:rsidR="00B742ED" w:rsidRDefault="00B742ED" w:rsidP="00B66017">
            <w:pPr>
              <w:pStyle w:val="TableParagraph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«5»</w:t>
            </w:r>
          </w:p>
        </w:tc>
      </w:tr>
      <w:tr w:rsidR="00B742ED" w:rsidTr="009A4077">
        <w:trPr>
          <w:trHeight w:val="414"/>
        </w:trPr>
        <w:tc>
          <w:tcPr>
            <w:tcW w:w="5005" w:type="dxa"/>
          </w:tcPr>
          <w:p w:rsidR="00B742ED" w:rsidRDefault="00B742ED" w:rsidP="00B66017">
            <w:pPr>
              <w:pStyle w:val="TableParagraph"/>
              <w:ind w:left="40"/>
              <w:rPr>
                <w:sz w:val="24"/>
              </w:rPr>
            </w:pPr>
            <w:proofErr w:type="spellStart"/>
            <w:r>
              <w:rPr>
                <w:sz w:val="24"/>
              </w:rPr>
              <w:t>Первичные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баллы</w:t>
            </w:r>
            <w:proofErr w:type="spellEnd"/>
          </w:p>
        </w:tc>
        <w:tc>
          <w:tcPr>
            <w:tcW w:w="1102" w:type="dxa"/>
          </w:tcPr>
          <w:p w:rsidR="00B742ED" w:rsidRPr="002025CA" w:rsidRDefault="00B742ED" w:rsidP="00B66017">
            <w:pPr>
              <w:pStyle w:val="TableParagraph"/>
              <w:ind w:left="40"/>
              <w:rPr>
                <w:sz w:val="24"/>
                <w:lang w:val="ru-RU"/>
              </w:rPr>
            </w:pPr>
            <w:r>
              <w:rPr>
                <w:sz w:val="24"/>
              </w:rPr>
              <w:t>0–1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1100" w:type="dxa"/>
          </w:tcPr>
          <w:p w:rsidR="00B742ED" w:rsidRPr="002025CA" w:rsidRDefault="00B742ED" w:rsidP="00B66017">
            <w:pPr>
              <w:pStyle w:val="TableParagraph"/>
              <w:ind w:left="3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13-20</w:t>
            </w:r>
          </w:p>
        </w:tc>
        <w:tc>
          <w:tcPr>
            <w:tcW w:w="1102" w:type="dxa"/>
          </w:tcPr>
          <w:p w:rsidR="00B742ED" w:rsidRPr="002025CA" w:rsidRDefault="00B742ED" w:rsidP="00B66017">
            <w:pPr>
              <w:pStyle w:val="TableParagraph"/>
              <w:ind w:left="3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21-26</w:t>
            </w:r>
          </w:p>
        </w:tc>
        <w:tc>
          <w:tcPr>
            <w:tcW w:w="1102" w:type="dxa"/>
          </w:tcPr>
          <w:p w:rsidR="00B742ED" w:rsidRPr="002025CA" w:rsidRDefault="00B742ED" w:rsidP="00B66017">
            <w:pPr>
              <w:pStyle w:val="TableParagraph"/>
              <w:ind w:left="3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27-30</w:t>
            </w:r>
          </w:p>
        </w:tc>
      </w:tr>
    </w:tbl>
    <w:p w:rsidR="009A4077" w:rsidRDefault="009A4077" w:rsidP="00B66017">
      <w:pPr>
        <w:jc w:val="center"/>
        <w:rPr>
          <w:b/>
        </w:rPr>
      </w:pPr>
      <w:r>
        <w:rPr>
          <w:b/>
        </w:rPr>
        <w:t>Итоги работы:</w:t>
      </w:r>
    </w:p>
    <w:p w:rsidR="00B742ED" w:rsidRDefault="00B742ED" w:rsidP="00B66017">
      <w:pPr>
        <w:pStyle w:val="a4"/>
        <w:ind w:left="0"/>
        <w:rPr>
          <w:b/>
          <w:i/>
          <w:sz w:val="28"/>
        </w:rPr>
      </w:pPr>
    </w:p>
    <w:tbl>
      <w:tblPr>
        <w:tblStyle w:val="TableNormal"/>
        <w:tblpPr w:leftFromText="180" w:rightFromText="180" w:vertAnchor="text" w:horzAnchor="margin" w:tblpY="1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1169"/>
        <w:gridCol w:w="1841"/>
        <w:gridCol w:w="931"/>
        <w:gridCol w:w="878"/>
        <w:gridCol w:w="1024"/>
        <w:gridCol w:w="877"/>
        <w:gridCol w:w="1170"/>
        <w:gridCol w:w="1098"/>
      </w:tblGrid>
      <w:tr w:rsidR="00B742ED" w:rsidTr="003032B1">
        <w:trPr>
          <w:trHeight w:val="931"/>
        </w:trPr>
        <w:tc>
          <w:tcPr>
            <w:tcW w:w="892" w:type="dxa"/>
          </w:tcPr>
          <w:p w:rsidR="00B742ED" w:rsidRDefault="00B742ED" w:rsidP="00B66017">
            <w:pPr>
              <w:pStyle w:val="TableParagraph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Класс</w:t>
            </w:r>
            <w:proofErr w:type="spellEnd"/>
          </w:p>
        </w:tc>
        <w:tc>
          <w:tcPr>
            <w:tcW w:w="1169" w:type="dxa"/>
          </w:tcPr>
          <w:p w:rsidR="00B742ED" w:rsidRDefault="00B742ED" w:rsidP="00B66017">
            <w:pPr>
              <w:pStyle w:val="TableParagraph"/>
              <w:tabs>
                <w:tab w:val="left" w:pos="902"/>
              </w:tabs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</w:t>
            </w:r>
            <w:proofErr w:type="spellEnd"/>
            <w:r>
              <w:rPr>
                <w:b/>
                <w:sz w:val="24"/>
              </w:rPr>
              <w:t>–</w:t>
            </w:r>
          </w:p>
          <w:p w:rsidR="00B742ED" w:rsidRDefault="00B742ED" w:rsidP="00B66017">
            <w:pPr>
              <w:pStyle w:val="TableParagraph"/>
              <w:ind w:left="105" w:right="1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человек</w:t>
            </w:r>
            <w:proofErr w:type="spellEnd"/>
          </w:p>
        </w:tc>
        <w:tc>
          <w:tcPr>
            <w:tcW w:w="1841" w:type="dxa"/>
          </w:tcPr>
          <w:p w:rsidR="00B742ED" w:rsidRDefault="00B742ED" w:rsidP="00B66017">
            <w:pPr>
              <w:pStyle w:val="TableParagraph"/>
              <w:tabs>
                <w:tab w:val="left" w:pos="921"/>
                <w:tab w:val="left" w:pos="1428"/>
              </w:tabs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</w:t>
            </w:r>
            <w:proofErr w:type="spellEnd"/>
            <w:r>
              <w:rPr>
                <w:b/>
                <w:sz w:val="24"/>
              </w:rPr>
              <w:tab/>
              <w:t>–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во</w:t>
            </w:r>
            <w:proofErr w:type="spellEnd"/>
          </w:p>
          <w:p w:rsidR="00B742ED" w:rsidRDefault="00B742ED" w:rsidP="00B66017">
            <w:pPr>
              <w:pStyle w:val="TableParagraph"/>
              <w:ind w:left="105" w:right="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выполнявших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работу</w:t>
            </w:r>
            <w:proofErr w:type="spellEnd"/>
          </w:p>
        </w:tc>
        <w:tc>
          <w:tcPr>
            <w:tcW w:w="931" w:type="dxa"/>
          </w:tcPr>
          <w:p w:rsidR="00B742ED" w:rsidRDefault="00B742ED" w:rsidP="00B6601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«5»</w:t>
            </w:r>
          </w:p>
        </w:tc>
        <w:tc>
          <w:tcPr>
            <w:tcW w:w="878" w:type="dxa"/>
          </w:tcPr>
          <w:p w:rsidR="00B742ED" w:rsidRDefault="00B742ED" w:rsidP="00B6601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«4»</w:t>
            </w:r>
          </w:p>
        </w:tc>
        <w:tc>
          <w:tcPr>
            <w:tcW w:w="1024" w:type="dxa"/>
          </w:tcPr>
          <w:p w:rsidR="00B742ED" w:rsidRDefault="00B742ED" w:rsidP="00B6601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«3»</w:t>
            </w:r>
          </w:p>
        </w:tc>
        <w:tc>
          <w:tcPr>
            <w:tcW w:w="877" w:type="dxa"/>
          </w:tcPr>
          <w:p w:rsidR="00B742ED" w:rsidRDefault="00B742ED" w:rsidP="00B66017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«2»</w:t>
            </w:r>
          </w:p>
        </w:tc>
        <w:tc>
          <w:tcPr>
            <w:tcW w:w="1170" w:type="dxa"/>
          </w:tcPr>
          <w:p w:rsidR="00B742ED" w:rsidRDefault="00B742ED" w:rsidP="00B66017">
            <w:pPr>
              <w:pStyle w:val="TableParagraph"/>
              <w:ind w:left="107" w:right="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Качество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знаний</w:t>
            </w:r>
            <w:proofErr w:type="spellEnd"/>
          </w:p>
        </w:tc>
        <w:tc>
          <w:tcPr>
            <w:tcW w:w="1098" w:type="dxa"/>
          </w:tcPr>
          <w:p w:rsidR="00B742ED" w:rsidRDefault="00B742ED" w:rsidP="00B66017">
            <w:pPr>
              <w:pStyle w:val="TableParagraph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Успеваемость</w:t>
            </w:r>
            <w:proofErr w:type="spellEnd"/>
          </w:p>
        </w:tc>
      </w:tr>
      <w:tr w:rsidR="00B742ED" w:rsidTr="003032B1">
        <w:trPr>
          <w:trHeight w:val="414"/>
        </w:trPr>
        <w:tc>
          <w:tcPr>
            <w:tcW w:w="892" w:type="dxa"/>
            <w:tcBorders>
              <w:bottom w:val="nil"/>
            </w:tcBorders>
          </w:tcPr>
          <w:p w:rsidR="00B742ED" w:rsidRPr="008708A4" w:rsidRDefault="00B742ED" w:rsidP="00B66017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8</w:t>
            </w:r>
          </w:p>
        </w:tc>
        <w:tc>
          <w:tcPr>
            <w:tcW w:w="1169" w:type="dxa"/>
            <w:tcBorders>
              <w:bottom w:val="nil"/>
            </w:tcBorders>
          </w:tcPr>
          <w:p w:rsidR="00B742ED" w:rsidRPr="008708A4" w:rsidRDefault="00B66017" w:rsidP="00B66017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</w:t>
            </w:r>
          </w:p>
        </w:tc>
        <w:tc>
          <w:tcPr>
            <w:tcW w:w="1841" w:type="dxa"/>
            <w:tcBorders>
              <w:bottom w:val="nil"/>
            </w:tcBorders>
          </w:tcPr>
          <w:p w:rsidR="00B742ED" w:rsidRPr="008708A4" w:rsidRDefault="00B66017" w:rsidP="00B66017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</w:t>
            </w:r>
          </w:p>
        </w:tc>
        <w:tc>
          <w:tcPr>
            <w:tcW w:w="931" w:type="dxa"/>
            <w:tcBorders>
              <w:bottom w:val="nil"/>
            </w:tcBorders>
          </w:tcPr>
          <w:p w:rsidR="00B742ED" w:rsidRPr="008708A4" w:rsidRDefault="00B742ED" w:rsidP="00B66017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  <w:tc>
          <w:tcPr>
            <w:tcW w:w="878" w:type="dxa"/>
            <w:tcBorders>
              <w:bottom w:val="nil"/>
            </w:tcBorders>
          </w:tcPr>
          <w:p w:rsidR="00B742ED" w:rsidRPr="008708A4" w:rsidRDefault="00B742ED" w:rsidP="00B66017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  <w:tc>
          <w:tcPr>
            <w:tcW w:w="1024" w:type="dxa"/>
            <w:tcBorders>
              <w:bottom w:val="nil"/>
            </w:tcBorders>
          </w:tcPr>
          <w:p w:rsidR="00B742ED" w:rsidRPr="008708A4" w:rsidRDefault="00B66017" w:rsidP="00B66017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877" w:type="dxa"/>
            <w:tcBorders>
              <w:bottom w:val="nil"/>
            </w:tcBorders>
          </w:tcPr>
          <w:p w:rsidR="00B742ED" w:rsidRPr="008708A4" w:rsidRDefault="00B66017" w:rsidP="00B66017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170" w:type="dxa"/>
            <w:tcBorders>
              <w:bottom w:val="nil"/>
            </w:tcBorders>
          </w:tcPr>
          <w:p w:rsidR="00B742ED" w:rsidRPr="008708A4" w:rsidRDefault="00B742ED" w:rsidP="00B66017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  <w:tc>
          <w:tcPr>
            <w:tcW w:w="1098" w:type="dxa"/>
            <w:tcBorders>
              <w:bottom w:val="nil"/>
            </w:tcBorders>
          </w:tcPr>
          <w:p w:rsidR="00B742ED" w:rsidRPr="008708A4" w:rsidRDefault="00B742ED" w:rsidP="00B66017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  <w:tr w:rsidR="00B742ED" w:rsidTr="003032B1">
        <w:trPr>
          <w:trHeight w:val="61"/>
        </w:trPr>
        <w:tc>
          <w:tcPr>
            <w:tcW w:w="892" w:type="dxa"/>
            <w:tcBorders>
              <w:top w:val="nil"/>
            </w:tcBorders>
          </w:tcPr>
          <w:p w:rsidR="00B742ED" w:rsidRDefault="00B742ED" w:rsidP="00B66017">
            <w:pPr>
              <w:pStyle w:val="TableParagraph"/>
              <w:ind w:left="0"/>
              <w:rPr>
                <w:b/>
                <w:i/>
                <w:sz w:val="23"/>
              </w:rPr>
            </w:pPr>
          </w:p>
          <w:p w:rsidR="00B742ED" w:rsidRPr="008708A4" w:rsidRDefault="00B742ED" w:rsidP="00B66017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B742ED" w:rsidRDefault="00B742ED" w:rsidP="00B66017">
            <w:pPr>
              <w:pStyle w:val="TableParagraph"/>
              <w:ind w:left="0"/>
              <w:rPr>
                <w:b/>
                <w:i/>
                <w:sz w:val="23"/>
              </w:rPr>
            </w:pPr>
          </w:p>
          <w:p w:rsidR="00B742ED" w:rsidRPr="008708A4" w:rsidRDefault="00B742ED" w:rsidP="00B6601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B742ED" w:rsidRDefault="00B742ED" w:rsidP="00B66017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931" w:type="dxa"/>
            <w:tcBorders>
              <w:top w:val="nil"/>
            </w:tcBorders>
          </w:tcPr>
          <w:p w:rsidR="00B742ED" w:rsidRDefault="00B742ED" w:rsidP="00B660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878" w:type="dxa"/>
            <w:tcBorders>
              <w:top w:val="nil"/>
            </w:tcBorders>
          </w:tcPr>
          <w:p w:rsidR="00B742ED" w:rsidRDefault="00B742ED" w:rsidP="00B660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:rsidR="00B742ED" w:rsidRDefault="00B742ED" w:rsidP="00B660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:rsidR="00B742ED" w:rsidRDefault="00B742ED" w:rsidP="00B66017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B742ED" w:rsidRDefault="00B742ED" w:rsidP="00B660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:rsidR="00B742ED" w:rsidRDefault="00B742ED" w:rsidP="00B66017">
            <w:pPr>
              <w:pStyle w:val="TableParagraph"/>
              <w:ind w:left="107"/>
              <w:rPr>
                <w:sz w:val="24"/>
              </w:rPr>
            </w:pPr>
          </w:p>
        </w:tc>
      </w:tr>
    </w:tbl>
    <w:p w:rsidR="00B742ED" w:rsidRDefault="00B742ED" w:rsidP="00B66017">
      <w:pPr>
        <w:pStyle w:val="a4"/>
        <w:ind w:left="0"/>
        <w:rPr>
          <w:b/>
          <w:i/>
          <w:sz w:val="20"/>
        </w:rPr>
      </w:pPr>
    </w:p>
    <w:p w:rsidR="00B742ED" w:rsidRPr="00B742ED" w:rsidRDefault="009A4077" w:rsidP="00B66017">
      <w:pPr>
        <w:pStyle w:val="a4"/>
        <w:ind w:left="0" w:right="-1"/>
        <w:jc w:val="center"/>
        <w:rPr>
          <w:b/>
        </w:rPr>
      </w:pPr>
      <w:r>
        <w:rPr>
          <w:b/>
        </w:rPr>
        <w:t>Индивидуальные результаты</w:t>
      </w:r>
    </w:p>
    <w:tbl>
      <w:tblPr>
        <w:tblStyle w:val="a3"/>
        <w:tblW w:w="8897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426"/>
        <w:gridCol w:w="425"/>
        <w:gridCol w:w="425"/>
        <w:gridCol w:w="425"/>
        <w:gridCol w:w="567"/>
        <w:gridCol w:w="567"/>
        <w:gridCol w:w="851"/>
        <w:gridCol w:w="567"/>
        <w:gridCol w:w="567"/>
        <w:gridCol w:w="567"/>
        <w:gridCol w:w="567"/>
        <w:gridCol w:w="567"/>
      </w:tblGrid>
      <w:tr w:rsidR="00B66017" w:rsidRPr="00B742ED" w:rsidTr="00B66017">
        <w:trPr>
          <w:trHeight w:val="636"/>
        </w:trPr>
        <w:tc>
          <w:tcPr>
            <w:tcW w:w="534" w:type="dxa"/>
          </w:tcPr>
          <w:p w:rsidR="00B66017" w:rsidRPr="00B742ED" w:rsidRDefault="00B66017" w:rsidP="00B66017">
            <w:pPr>
              <w:pStyle w:val="a4"/>
              <w:ind w:left="0" w:right="-1"/>
              <w:jc w:val="both"/>
              <w:rPr>
                <w:b/>
              </w:rPr>
            </w:pPr>
            <w:r w:rsidRPr="00B742ED">
              <w:rPr>
                <w:b/>
              </w:rPr>
              <w:t>№</w:t>
            </w:r>
          </w:p>
        </w:tc>
        <w:tc>
          <w:tcPr>
            <w:tcW w:w="1842" w:type="dxa"/>
          </w:tcPr>
          <w:p w:rsidR="00B66017" w:rsidRPr="00B742ED" w:rsidRDefault="00B66017" w:rsidP="00B66017">
            <w:pPr>
              <w:pStyle w:val="a4"/>
              <w:ind w:left="0" w:right="-1"/>
              <w:jc w:val="both"/>
              <w:rPr>
                <w:b/>
              </w:rPr>
            </w:pPr>
            <w:r w:rsidRPr="00B742ED">
              <w:rPr>
                <w:b/>
              </w:rPr>
              <w:t>ФИО</w:t>
            </w:r>
          </w:p>
          <w:p w:rsidR="00B66017" w:rsidRPr="00B742ED" w:rsidRDefault="00B66017" w:rsidP="00B66017">
            <w:pPr>
              <w:pStyle w:val="a4"/>
              <w:ind w:left="0" w:right="-1"/>
              <w:jc w:val="both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Pr="00B742ED">
              <w:rPr>
                <w:b/>
              </w:rPr>
              <w:t>задании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3K1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3K2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3K3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3K4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Первичный балл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Отметка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Отметка по журналу</w:t>
            </w:r>
          </w:p>
        </w:tc>
      </w:tr>
      <w:tr w:rsidR="00B66017" w:rsidTr="00BD6D48">
        <w:tc>
          <w:tcPr>
            <w:tcW w:w="534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r>
              <w:t>1</w:t>
            </w:r>
          </w:p>
        </w:tc>
        <w:tc>
          <w:tcPr>
            <w:tcW w:w="1842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proofErr w:type="spellStart"/>
            <w:r>
              <w:t>Базыр</w:t>
            </w:r>
            <w:proofErr w:type="spellEnd"/>
            <w:r>
              <w:t xml:space="preserve"> </w:t>
            </w:r>
            <w:proofErr w:type="spellStart"/>
            <w:r>
              <w:t>Сайдаш</w:t>
            </w:r>
            <w:proofErr w:type="spellEnd"/>
            <w:r>
              <w:t xml:space="preserve"> </w:t>
            </w:r>
            <w:proofErr w:type="spellStart"/>
            <w:r>
              <w:t>Буянович</w:t>
            </w:r>
            <w:proofErr w:type="spellEnd"/>
            <w: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</w:tr>
      <w:tr w:rsidR="00B66017" w:rsidTr="00260C35">
        <w:tc>
          <w:tcPr>
            <w:tcW w:w="534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r>
              <w:t>2</w:t>
            </w:r>
          </w:p>
        </w:tc>
        <w:tc>
          <w:tcPr>
            <w:tcW w:w="1842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proofErr w:type="spellStart"/>
            <w:r>
              <w:t>Даваа</w:t>
            </w:r>
            <w:proofErr w:type="spellEnd"/>
            <w:r>
              <w:t xml:space="preserve"> </w:t>
            </w:r>
            <w:proofErr w:type="spellStart"/>
            <w:r>
              <w:t>Аганак</w:t>
            </w:r>
            <w:proofErr w:type="spellEnd"/>
            <w:r>
              <w:t xml:space="preserve"> Анатольевич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</w:tr>
      <w:tr w:rsidR="00B66017" w:rsidTr="002C207E">
        <w:tc>
          <w:tcPr>
            <w:tcW w:w="534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r>
              <w:t>3</w:t>
            </w:r>
          </w:p>
        </w:tc>
        <w:tc>
          <w:tcPr>
            <w:tcW w:w="1842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proofErr w:type="spellStart"/>
            <w:r>
              <w:t>Долума</w:t>
            </w:r>
            <w:proofErr w:type="spellEnd"/>
            <w:r>
              <w:t xml:space="preserve"> </w:t>
            </w:r>
            <w:proofErr w:type="spellStart"/>
            <w:r>
              <w:t>Чайзат</w:t>
            </w:r>
            <w:proofErr w:type="spellEnd"/>
            <w:r>
              <w:t xml:space="preserve"> </w:t>
            </w:r>
            <w:proofErr w:type="spellStart"/>
            <w:r>
              <w:t>Айыр-Санааевна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</w:tr>
      <w:tr w:rsidR="00B66017" w:rsidTr="00860102">
        <w:tc>
          <w:tcPr>
            <w:tcW w:w="534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r>
              <w:t>4</w:t>
            </w:r>
          </w:p>
        </w:tc>
        <w:tc>
          <w:tcPr>
            <w:tcW w:w="1842" w:type="dxa"/>
          </w:tcPr>
          <w:p w:rsidR="00B66017" w:rsidRDefault="009A6634" w:rsidP="00B66017">
            <w:pPr>
              <w:pStyle w:val="a4"/>
              <w:ind w:left="0" w:right="-1"/>
              <w:jc w:val="both"/>
            </w:pPr>
            <w:proofErr w:type="spellStart"/>
            <w:r>
              <w:t>Донгак</w:t>
            </w:r>
            <w:proofErr w:type="spellEnd"/>
            <w:r>
              <w:t xml:space="preserve"> </w:t>
            </w:r>
            <w:proofErr w:type="spellStart"/>
            <w:r>
              <w:t>Чимит</w:t>
            </w:r>
            <w:proofErr w:type="spellEnd"/>
            <w:r>
              <w:t xml:space="preserve"> Алексеевич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</w:tr>
      <w:tr w:rsidR="00B66017" w:rsidTr="009517EE">
        <w:tc>
          <w:tcPr>
            <w:tcW w:w="534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r>
              <w:t>5</w:t>
            </w:r>
          </w:p>
        </w:tc>
        <w:tc>
          <w:tcPr>
            <w:tcW w:w="1842" w:type="dxa"/>
          </w:tcPr>
          <w:p w:rsidR="00B66017" w:rsidRDefault="009A6634" w:rsidP="00B66017">
            <w:pPr>
              <w:pStyle w:val="a4"/>
              <w:ind w:left="0" w:right="-1"/>
              <w:jc w:val="both"/>
            </w:pPr>
            <w:proofErr w:type="spellStart"/>
            <w:r>
              <w:t>Монгуш</w:t>
            </w:r>
            <w:proofErr w:type="spellEnd"/>
            <w:r>
              <w:t xml:space="preserve"> Белек </w:t>
            </w:r>
            <w:proofErr w:type="spellStart"/>
            <w:r>
              <w:t>Мергенович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</w:tr>
      <w:tr w:rsidR="00B66017" w:rsidTr="00AD0257">
        <w:tc>
          <w:tcPr>
            <w:tcW w:w="534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r>
              <w:t>6</w:t>
            </w:r>
          </w:p>
        </w:tc>
        <w:tc>
          <w:tcPr>
            <w:tcW w:w="1842" w:type="dxa"/>
          </w:tcPr>
          <w:p w:rsidR="00B66017" w:rsidRDefault="009A6634" w:rsidP="00B66017">
            <w:pPr>
              <w:pStyle w:val="a4"/>
              <w:ind w:left="0" w:right="-1"/>
              <w:jc w:val="both"/>
            </w:pPr>
            <w:proofErr w:type="spellStart"/>
            <w:r>
              <w:t>Мондурге</w:t>
            </w:r>
            <w:proofErr w:type="spellEnd"/>
            <w:r>
              <w:t xml:space="preserve"> </w:t>
            </w:r>
            <w:proofErr w:type="spellStart"/>
            <w:r>
              <w:t>Эртине</w:t>
            </w:r>
            <w:proofErr w:type="spellEnd"/>
            <w:r>
              <w:t xml:space="preserve"> </w:t>
            </w:r>
            <w:proofErr w:type="spellStart"/>
            <w:r>
              <w:t>Эресович</w:t>
            </w:r>
            <w:proofErr w:type="spellEnd"/>
            <w: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</w:tr>
      <w:tr w:rsidR="00B66017" w:rsidTr="001D1354">
        <w:tc>
          <w:tcPr>
            <w:tcW w:w="534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r>
              <w:t>7</w:t>
            </w:r>
          </w:p>
        </w:tc>
        <w:tc>
          <w:tcPr>
            <w:tcW w:w="1842" w:type="dxa"/>
          </w:tcPr>
          <w:p w:rsidR="00B66017" w:rsidRDefault="009A6634" w:rsidP="00B66017">
            <w:pPr>
              <w:pStyle w:val="a4"/>
              <w:ind w:left="0" w:right="-1"/>
              <w:jc w:val="both"/>
            </w:pPr>
            <w:proofErr w:type="spellStart"/>
            <w:r>
              <w:t>Начын-оол</w:t>
            </w:r>
            <w:proofErr w:type="spellEnd"/>
            <w:r>
              <w:t xml:space="preserve"> Саян Данилович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</w:tr>
      <w:tr w:rsidR="00B66017" w:rsidTr="009E4799">
        <w:tc>
          <w:tcPr>
            <w:tcW w:w="534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r>
              <w:t>8</w:t>
            </w:r>
          </w:p>
        </w:tc>
        <w:tc>
          <w:tcPr>
            <w:tcW w:w="1842" w:type="dxa"/>
          </w:tcPr>
          <w:p w:rsidR="00B66017" w:rsidRDefault="009A6634" w:rsidP="00B66017">
            <w:pPr>
              <w:pStyle w:val="a4"/>
              <w:ind w:left="0" w:right="-1"/>
              <w:jc w:val="both"/>
            </w:pPr>
            <w:proofErr w:type="spellStart"/>
            <w:r>
              <w:t>Оюн</w:t>
            </w:r>
            <w:proofErr w:type="spellEnd"/>
            <w:r>
              <w:t xml:space="preserve"> </w:t>
            </w:r>
            <w:proofErr w:type="spellStart"/>
            <w:r>
              <w:t>Сырга</w:t>
            </w:r>
            <w:proofErr w:type="spellEnd"/>
            <w:r>
              <w:t xml:space="preserve"> Михайловна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</w:tr>
      <w:tr w:rsidR="00B66017" w:rsidTr="00435FEB">
        <w:tc>
          <w:tcPr>
            <w:tcW w:w="534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r>
              <w:t>9</w:t>
            </w:r>
          </w:p>
        </w:tc>
        <w:tc>
          <w:tcPr>
            <w:tcW w:w="1842" w:type="dxa"/>
          </w:tcPr>
          <w:p w:rsidR="00B66017" w:rsidRDefault="009A6634" w:rsidP="00B66017">
            <w:pPr>
              <w:pStyle w:val="a4"/>
              <w:ind w:left="0" w:right="-1"/>
              <w:jc w:val="both"/>
            </w:pPr>
            <w:r>
              <w:t xml:space="preserve">Сана-Шири </w:t>
            </w:r>
            <w:proofErr w:type="spellStart"/>
            <w:r>
              <w:t>Танаа-Херел</w:t>
            </w:r>
            <w:proofErr w:type="spellEnd"/>
            <w:r>
              <w:t xml:space="preserve"> Вячеславович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</w:tr>
      <w:tr w:rsidR="00B66017" w:rsidTr="00182B04">
        <w:tc>
          <w:tcPr>
            <w:tcW w:w="534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r>
              <w:t>10</w:t>
            </w:r>
          </w:p>
        </w:tc>
        <w:tc>
          <w:tcPr>
            <w:tcW w:w="1842" w:type="dxa"/>
          </w:tcPr>
          <w:p w:rsidR="00B66017" w:rsidRPr="00382860" w:rsidRDefault="009A6634" w:rsidP="00B66017">
            <w:pPr>
              <w:pStyle w:val="a4"/>
              <w:ind w:left="0" w:right="-1"/>
              <w:jc w:val="both"/>
              <w:rPr>
                <w:rFonts w:ascii="Cambria Math" w:hAnsi="Cambria Math"/>
              </w:rPr>
            </w:pPr>
            <w:proofErr w:type="spellStart"/>
            <w:r>
              <w:rPr>
                <w:rFonts w:ascii="Cambria Math" w:hAnsi="Cambria Math"/>
              </w:rPr>
              <w:t>Ховалыг</w:t>
            </w:r>
            <w:proofErr w:type="spellEnd"/>
            <w:r>
              <w:rPr>
                <w:rFonts w:ascii="Cambria Math" w:hAnsi="Cambria Math"/>
              </w:rPr>
              <w:t xml:space="preserve"> </w:t>
            </w:r>
            <w:proofErr w:type="spellStart"/>
            <w:r>
              <w:rPr>
                <w:rFonts w:ascii="Cambria Math" w:hAnsi="Cambria Math"/>
              </w:rPr>
              <w:t>Алдай-Мерген</w:t>
            </w:r>
            <w:proofErr w:type="spellEnd"/>
            <w:r>
              <w:rPr>
                <w:rFonts w:ascii="Cambria Math" w:hAnsi="Cambria Math"/>
              </w:rPr>
              <w:t xml:space="preserve"> Валерьевич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</w:tr>
      <w:tr w:rsidR="00B66017" w:rsidTr="008D6387">
        <w:tc>
          <w:tcPr>
            <w:tcW w:w="534" w:type="dxa"/>
          </w:tcPr>
          <w:p w:rsidR="00B66017" w:rsidRDefault="00B66017" w:rsidP="00B66017">
            <w:pPr>
              <w:pStyle w:val="a4"/>
              <w:ind w:left="0" w:right="-1"/>
              <w:jc w:val="both"/>
            </w:pPr>
            <w:r>
              <w:t>11</w:t>
            </w:r>
          </w:p>
        </w:tc>
        <w:tc>
          <w:tcPr>
            <w:tcW w:w="1842" w:type="dxa"/>
          </w:tcPr>
          <w:p w:rsidR="00B66017" w:rsidRDefault="009A6634" w:rsidP="00B66017">
            <w:pPr>
              <w:pStyle w:val="a4"/>
              <w:ind w:left="0" w:right="-1"/>
              <w:jc w:val="both"/>
            </w:pPr>
            <w:proofErr w:type="spellStart"/>
            <w:r>
              <w:rPr>
                <w:rFonts w:ascii="Cambria Math" w:hAnsi="Cambria Math"/>
              </w:rPr>
              <w:t>Шожут</w:t>
            </w:r>
            <w:proofErr w:type="spellEnd"/>
            <w:r>
              <w:rPr>
                <w:rFonts w:ascii="Cambria Math" w:hAnsi="Cambria Math"/>
              </w:rPr>
              <w:t xml:space="preserve"> База-</w:t>
            </w:r>
            <w:proofErr w:type="spellStart"/>
            <w:r>
              <w:rPr>
                <w:rFonts w:ascii="Cambria Math" w:hAnsi="Cambria Math"/>
              </w:rPr>
              <w:lastRenderedPageBreak/>
              <w:t>кыс</w:t>
            </w:r>
            <w:proofErr w:type="spellEnd"/>
            <w:r>
              <w:rPr>
                <w:rFonts w:ascii="Cambria Math" w:hAnsi="Cambria Math"/>
              </w:rPr>
              <w:t xml:space="preserve"> База-</w:t>
            </w:r>
            <w:proofErr w:type="spellStart"/>
            <w:r>
              <w:rPr>
                <w:rFonts w:ascii="Cambria Math" w:hAnsi="Cambria Math"/>
              </w:rPr>
              <w:t>ооловна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6017" w:rsidRDefault="00B66017" w:rsidP="00B66017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</w:t>
            </w:r>
          </w:p>
        </w:tc>
      </w:tr>
    </w:tbl>
    <w:p w:rsidR="00AF2918" w:rsidRPr="00A6479F" w:rsidRDefault="00AF2918" w:rsidP="00B66017">
      <w:pPr>
        <w:pStyle w:val="a4"/>
        <w:ind w:left="0" w:right="-1"/>
        <w:jc w:val="both"/>
      </w:pPr>
    </w:p>
    <w:p w:rsidR="001C0863" w:rsidRDefault="001C7E1A" w:rsidP="00B66017">
      <w:pPr>
        <w:ind w:firstLine="708"/>
        <w:jc w:val="both"/>
        <w:rPr>
          <w:szCs w:val="24"/>
        </w:rPr>
      </w:pPr>
      <w:r>
        <w:rPr>
          <w:szCs w:val="24"/>
        </w:rPr>
        <w:t xml:space="preserve"> 1, 2 задание содержит </w:t>
      </w:r>
      <w:proofErr w:type="spellStart"/>
      <w:r>
        <w:rPr>
          <w:szCs w:val="24"/>
        </w:rPr>
        <w:t>аудирование</w:t>
      </w:r>
      <w:proofErr w:type="spellEnd"/>
      <w:r>
        <w:rPr>
          <w:szCs w:val="24"/>
        </w:rPr>
        <w:t xml:space="preserve"> и чтение</w:t>
      </w:r>
      <w:r w:rsidR="00B179BD" w:rsidRPr="00963F6E">
        <w:rPr>
          <w:szCs w:val="24"/>
        </w:rPr>
        <w:t xml:space="preserve"> проверялась сформированность умений понимать основное содержание прослуш</w:t>
      </w:r>
      <w:r w:rsidR="00963F6E">
        <w:rPr>
          <w:szCs w:val="24"/>
        </w:rPr>
        <w:t>анного или прочитанного текста. У</w:t>
      </w:r>
      <w:r w:rsidR="009A4077" w:rsidRPr="00963F6E">
        <w:rPr>
          <w:szCs w:val="24"/>
        </w:rPr>
        <w:t>чащиеся выполнили частично, но на этих заданиях допу</w:t>
      </w:r>
      <w:r w:rsidR="009A6634">
        <w:rPr>
          <w:szCs w:val="24"/>
        </w:rPr>
        <w:t>стили ошибки 5 учащихся</w:t>
      </w:r>
      <w:r w:rsidR="009A4077" w:rsidRPr="00963F6E">
        <w:rPr>
          <w:szCs w:val="24"/>
        </w:rPr>
        <w:t xml:space="preserve">. </w:t>
      </w:r>
    </w:p>
    <w:p w:rsidR="00B179BD" w:rsidRDefault="001C7E1A" w:rsidP="00B66017">
      <w:pPr>
        <w:ind w:firstLine="708"/>
        <w:jc w:val="both"/>
        <w:rPr>
          <w:szCs w:val="24"/>
        </w:rPr>
      </w:pPr>
      <w:proofErr w:type="gramStart"/>
      <w:r>
        <w:t xml:space="preserve">2, </w:t>
      </w:r>
      <w:r w:rsidR="001C0863">
        <w:t xml:space="preserve"> заданиях</w:t>
      </w:r>
      <w:proofErr w:type="gramEnd"/>
      <w:r w:rsidR="001C0863">
        <w:rPr>
          <w:sz w:val="28"/>
          <w:szCs w:val="28"/>
        </w:rPr>
        <w:t xml:space="preserve"> </w:t>
      </w:r>
      <w:r w:rsidR="001C0863">
        <w:t>учащиеся испытали трудности по большей степени по теме «Г</w:t>
      </w:r>
      <w:r w:rsidR="001C0863">
        <w:rPr>
          <w:szCs w:val="24"/>
        </w:rPr>
        <w:t>рамматика» и «Лексика».</w:t>
      </w:r>
    </w:p>
    <w:p w:rsidR="00874262" w:rsidRDefault="00874262" w:rsidP="00B66017">
      <w:pPr>
        <w:ind w:firstLine="708"/>
        <w:jc w:val="both"/>
      </w:pPr>
      <w:r>
        <w:t xml:space="preserve">При работе с картиной, в 3  задании, учащиеся тоже затруднились. Они не смогли описать картину  на английском языке. С этим заданием справились </w:t>
      </w:r>
      <w:r w:rsidR="009A6634">
        <w:t>7 учащихся</w:t>
      </w:r>
      <w:r>
        <w:t>.</w:t>
      </w:r>
    </w:p>
    <w:p w:rsidR="001C7E1A" w:rsidRDefault="0095365C" w:rsidP="00B66017">
      <w:pPr>
        <w:ind w:firstLine="708"/>
        <w:jc w:val="both"/>
      </w:pPr>
      <w:r>
        <w:t>З</w:t>
      </w:r>
      <w:r w:rsidR="009A6634">
        <w:t>адание  5 верно выполнили 8</w:t>
      </w:r>
      <w:r w:rsidR="001C7E1A">
        <w:t xml:space="preserve"> учащихся. </w:t>
      </w:r>
    </w:p>
    <w:p w:rsidR="001C7E1A" w:rsidRDefault="001C7E1A" w:rsidP="00B66017">
      <w:pPr>
        <w:ind w:firstLine="708"/>
        <w:jc w:val="both"/>
      </w:pPr>
    </w:p>
    <w:p w:rsidR="0095365C" w:rsidRDefault="00B179BD" w:rsidP="00B66017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eastAsia="TimesNewRomanPSMT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95365C">
        <w:rPr>
          <w:b/>
          <w:bCs/>
          <w:color w:val="000000"/>
        </w:rPr>
        <w:t>5.</w:t>
      </w:r>
      <w:r w:rsidR="0095365C">
        <w:rPr>
          <w:color w:val="000000"/>
        </w:rPr>
        <w:t> </w:t>
      </w:r>
      <w:r w:rsidR="0095365C">
        <w:rPr>
          <w:b/>
          <w:bCs/>
          <w:color w:val="000000"/>
        </w:rPr>
        <w:t>Выводы</w:t>
      </w:r>
      <w:r w:rsidR="0095365C">
        <w:rPr>
          <w:color w:val="000000"/>
        </w:rPr>
        <w:t> </w:t>
      </w:r>
      <w:r w:rsidR="0095365C">
        <w:rPr>
          <w:b/>
          <w:bCs/>
          <w:color w:val="000000"/>
        </w:rPr>
        <w:t>и рекомендации.</w:t>
      </w:r>
    </w:p>
    <w:p w:rsidR="0095365C" w:rsidRDefault="0095365C" w:rsidP="00B66017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Письменная часть.</w:t>
      </w:r>
    </w:p>
    <w:p w:rsidR="0095365C" w:rsidRDefault="0095365C" w:rsidP="00B66017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Наиболее устойчивые умения сформированы в таком виде речевой деятельности, как </w:t>
      </w:r>
      <w:r>
        <w:rPr>
          <w:b/>
          <w:bCs/>
          <w:color w:val="000000"/>
        </w:rPr>
        <w:t>чтение (задание 2,4)</w:t>
      </w:r>
      <w:r>
        <w:rPr>
          <w:color w:val="000000"/>
        </w:rPr>
        <w:t xml:space="preserve">. Несколько ниже уровень </w:t>
      </w:r>
      <w:proofErr w:type="spellStart"/>
      <w:r>
        <w:rPr>
          <w:color w:val="000000"/>
        </w:rPr>
        <w:t>сформированности</w:t>
      </w:r>
      <w:proofErr w:type="spellEnd"/>
      <w:r>
        <w:rPr>
          <w:color w:val="000000"/>
        </w:rPr>
        <w:t xml:space="preserve"> навыков использования языкового материала в коммуникативно-ориентированном контексте (</w:t>
      </w:r>
      <w:r>
        <w:rPr>
          <w:b/>
          <w:bCs/>
          <w:color w:val="000000"/>
        </w:rPr>
        <w:t>грамматика и лексика, задания 5 и 6</w:t>
      </w:r>
      <w:r>
        <w:rPr>
          <w:color w:val="000000"/>
        </w:rPr>
        <w:t>). Анализ работ подтвердил вывод, сделанный по результатам выполнения раздела «Грамматика и лексика» — ученики в письменной речи испытывают определенные трудности при применении видовременных форм глагола, словообразовании, употреблении фразовых глаголов.</w:t>
      </w:r>
    </w:p>
    <w:p w:rsidR="0095365C" w:rsidRDefault="0095365C" w:rsidP="00B66017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Устная часть</w:t>
      </w:r>
      <w:r>
        <w:rPr>
          <w:color w:val="000000"/>
        </w:rPr>
        <w:t> </w:t>
      </w:r>
    </w:p>
    <w:p w:rsidR="0095365C" w:rsidRDefault="0095365C" w:rsidP="00B66017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Задание по говорению </w:t>
      </w:r>
      <w:r>
        <w:rPr>
          <w:b/>
          <w:bCs/>
          <w:color w:val="000000"/>
        </w:rPr>
        <w:t>(задание №3)</w:t>
      </w:r>
      <w:r>
        <w:rPr>
          <w:color w:val="000000"/>
        </w:rPr>
        <w:t xml:space="preserve"> показало, что умение создавать самостоятельные монологические высказывания по предложенной речевой ситуации </w:t>
      </w:r>
      <w:proofErr w:type="gramStart"/>
      <w:r>
        <w:rPr>
          <w:color w:val="000000"/>
        </w:rPr>
        <w:t>неразвито .</w:t>
      </w:r>
      <w:proofErr w:type="gramEnd"/>
      <w:r>
        <w:rPr>
          <w:color w:val="000000"/>
        </w:rPr>
        <w:t xml:space="preserve"> Большинство класса не справились с этим заданием.</w:t>
      </w:r>
    </w:p>
    <w:p w:rsidR="0095365C" w:rsidRDefault="0095365C" w:rsidP="00B66017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Многие дети допускали ошибки в </w:t>
      </w:r>
      <w:r>
        <w:rPr>
          <w:b/>
          <w:bCs/>
          <w:color w:val="000000"/>
        </w:rPr>
        <w:t>задании № 2, при выразительном чтении текста, </w:t>
      </w:r>
      <w:r>
        <w:rPr>
          <w:color w:val="000000"/>
        </w:rPr>
        <w:t>поэтому не набрали максимальных 2 баллов.</w:t>
      </w:r>
    </w:p>
    <w:p w:rsidR="0095365C" w:rsidRDefault="0095365C" w:rsidP="00B66017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Вывод:</w:t>
      </w:r>
      <w:r>
        <w:rPr>
          <w:color w:val="000000"/>
        </w:rPr>
        <w:t> из представленных данных видно, что результаты ВПР показали средний уровень овладения школьниками базовыми знаниями по английскому языку.</w:t>
      </w:r>
    </w:p>
    <w:p w:rsidR="0095365C" w:rsidRDefault="0095365C" w:rsidP="00B66017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Рекомендации:</w:t>
      </w:r>
    </w:p>
    <w:p w:rsidR="0095365C" w:rsidRDefault="0095365C" w:rsidP="00B66017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</w:rPr>
        <w:t xml:space="preserve">развивать такие </w:t>
      </w:r>
      <w:proofErr w:type="spellStart"/>
      <w:r>
        <w:rPr>
          <w:color w:val="000000"/>
        </w:rPr>
        <w:t>общеучебные</w:t>
      </w:r>
      <w:proofErr w:type="spellEnd"/>
      <w:r>
        <w:rPr>
          <w:color w:val="000000"/>
        </w:rPr>
        <w:t xml:space="preserve"> умения, как умение вдумчиво прочитать инструкцию к заданию и точно ее выполнить; извлечь необходимую информацию, сделать на ее основе заключения и аргументировать их; логически организовать порождаемый устный или письменный текст;</w:t>
      </w:r>
    </w:p>
    <w:p w:rsidR="0095365C" w:rsidRDefault="0095365C" w:rsidP="00B66017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</w:rPr>
        <w:t>использовать в процессе обучения тексты различных типов и жанров, в том числе материалов сети Интернет;</w:t>
      </w:r>
      <w:r>
        <w:rPr>
          <w:color w:val="000000"/>
        </w:rPr>
        <w:br/>
        <w:t>— развить языковое чутье, формировать умений языковой догадки.</w:t>
      </w:r>
    </w:p>
    <w:p w:rsidR="000A0FB8" w:rsidRDefault="000A0FB8" w:rsidP="00B66017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</w:p>
    <w:p w:rsidR="0095365C" w:rsidRDefault="0095365C" w:rsidP="00B66017"/>
    <w:p w:rsidR="0095365C" w:rsidRDefault="0095365C" w:rsidP="00B66017"/>
    <w:p w:rsidR="0095365C" w:rsidRDefault="0095365C" w:rsidP="00B66017"/>
    <w:p w:rsidR="007843A3" w:rsidRDefault="00C64854" w:rsidP="00B66017">
      <w:pPr>
        <w:jc w:val="right"/>
      </w:pPr>
      <w:r>
        <w:t>Сп</w:t>
      </w:r>
      <w:r w:rsidR="00695547">
        <w:t>р</w:t>
      </w:r>
      <w:r>
        <w:t>авку с</w:t>
      </w:r>
      <w:r w:rsidR="009A6634">
        <w:t>ос</w:t>
      </w:r>
      <w:bookmarkStart w:id="0" w:name="_GoBack"/>
      <w:bookmarkEnd w:id="0"/>
      <w:r w:rsidR="009A6634">
        <w:t xml:space="preserve">тавила ЗДУВР </w:t>
      </w:r>
      <w:proofErr w:type="spellStart"/>
      <w:r w:rsidR="009A6634">
        <w:t>Кыргыс</w:t>
      </w:r>
      <w:proofErr w:type="spellEnd"/>
      <w:r w:rsidR="009A6634">
        <w:t xml:space="preserve"> К.А.</w:t>
      </w:r>
    </w:p>
    <w:sectPr w:rsidR="00784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07A"/>
    <w:rsid w:val="000A0FB8"/>
    <w:rsid w:val="000F7F12"/>
    <w:rsid w:val="001711A7"/>
    <w:rsid w:val="001C0863"/>
    <w:rsid w:val="001C7E1A"/>
    <w:rsid w:val="003032B1"/>
    <w:rsid w:val="00382860"/>
    <w:rsid w:val="00681C47"/>
    <w:rsid w:val="00695547"/>
    <w:rsid w:val="0074728D"/>
    <w:rsid w:val="007843A3"/>
    <w:rsid w:val="007A696C"/>
    <w:rsid w:val="00874262"/>
    <w:rsid w:val="008F1875"/>
    <w:rsid w:val="008F38FD"/>
    <w:rsid w:val="0095365C"/>
    <w:rsid w:val="00963F6E"/>
    <w:rsid w:val="009A4077"/>
    <w:rsid w:val="009A6634"/>
    <w:rsid w:val="00A309D6"/>
    <w:rsid w:val="00A37DA2"/>
    <w:rsid w:val="00A55ACB"/>
    <w:rsid w:val="00A6479F"/>
    <w:rsid w:val="00AF2918"/>
    <w:rsid w:val="00B179BD"/>
    <w:rsid w:val="00B66017"/>
    <w:rsid w:val="00B742ED"/>
    <w:rsid w:val="00BB6D58"/>
    <w:rsid w:val="00BE507A"/>
    <w:rsid w:val="00C64854"/>
    <w:rsid w:val="00DC7A7B"/>
    <w:rsid w:val="00EE0A1F"/>
    <w:rsid w:val="00F86874"/>
    <w:rsid w:val="00FA6653"/>
    <w:rsid w:val="00FB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0E815-F9A5-4810-96F6-7E3779F4D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FB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0F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0A0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A6479F"/>
    <w:pPr>
      <w:widowControl w:val="0"/>
      <w:autoSpaceDE w:val="0"/>
      <w:autoSpaceDN w:val="0"/>
      <w:ind w:left="1382"/>
    </w:pPr>
    <w:rPr>
      <w:rFonts w:eastAsia="Times New Roman" w:cs="Times New Roman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A6479F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B742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B742ED"/>
    <w:pPr>
      <w:widowControl w:val="0"/>
      <w:autoSpaceDE w:val="0"/>
      <w:autoSpaceDN w:val="0"/>
      <w:ind w:left="1382"/>
      <w:jc w:val="both"/>
      <w:outlineLvl w:val="2"/>
    </w:pPr>
    <w:rPr>
      <w:rFonts w:eastAsia="Times New Roman" w:cs="Times New Roman"/>
      <w:b/>
      <w:bCs/>
      <w:i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B742ED"/>
    <w:pPr>
      <w:widowControl w:val="0"/>
      <w:autoSpaceDE w:val="0"/>
      <w:autoSpaceDN w:val="0"/>
      <w:ind w:left="115"/>
    </w:pPr>
    <w:rPr>
      <w:rFonts w:eastAsia="Times New Roman" w:cs="Times New Roman"/>
      <w:sz w:val="22"/>
      <w:lang w:eastAsia="ru-RU" w:bidi="ru-RU"/>
    </w:rPr>
  </w:style>
  <w:style w:type="paragraph" w:styleId="a6">
    <w:name w:val="Normal (Web)"/>
    <w:basedOn w:val="a"/>
    <w:uiPriority w:val="99"/>
    <w:unhideWhenUsed/>
    <w:rsid w:val="00B742ED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17</cp:revision>
  <dcterms:created xsi:type="dcterms:W3CDTF">2020-11-28T07:40:00Z</dcterms:created>
  <dcterms:modified xsi:type="dcterms:W3CDTF">2020-12-01T05:58:00Z</dcterms:modified>
</cp:coreProperties>
</file>